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7CF66" w14:textId="77777777" w:rsidR="008006E6" w:rsidRPr="008006E6" w:rsidRDefault="008006E6" w:rsidP="008006E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</w:rPr>
      </w:pPr>
      <w:r w:rsidRPr="008006E6">
        <w:rPr>
          <w:rFonts w:ascii="Times New Roman" w:hAnsi="Times New Roman" w:cs="Times New Roman"/>
          <w:sz w:val="36"/>
          <w:szCs w:val="36"/>
        </w:rPr>
        <w:t>“Moving Pictures”</w:t>
      </w:r>
    </w:p>
    <w:p w14:paraId="117C536D" w14:textId="77777777" w:rsidR="008006E6" w:rsidRDefault="008006E6" w:rsidP="008006E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</w:p>
    <w:p w14:paraId="69992821" w14:textId="77777777" w:rsidR="008006E6" w:rsidRDefault="008006E6" w:rsidP="008006E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 w:rsidRPr="0014400C">
        <w:rPr>
          <w:rFonts w:ascii="Times New Roman" w:hAnsi="Times New Roman" w:cs="Times New Roman"/>
          <w:sz w:val="32"/>
          <w:szCs w:val="32"/>
        </w:rPr>
        <w:t>Alina Kiryayeva, piano</w:t>
      </w:r>
    </w:p>
    <w:p w14:paraId="33A56849" w14:textId="77777777" w:rsidR="008006E6" w:rsidRPr="0014400C" w:rsidRDefault="008006E6" w:rsidP="008006E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14:paraId="6B9E7A61" w14:textId="77777777" w:rsidR="00FC6249" w:rsidRDefault="00FC6249" w:rsidP="00FC6249">
      <w:pPr>
        <w:pStyle w:val="NoSpacing"/>
      </w:pPr>
      <w:r w:rsidRPr="0014400C">
        <w:t>Nicolai RIMSKY-KORSAKOV (1844-1908)</w:t>
      </w:r>
    </w:p>
    <w:p w14:paraId="39C9CE7B" w14:textId="77777777" w:rsidR="00FC6249" w:rsidRPr="0014400C" w:rsidRDefault="00FC6249" w:rsidP="00FC6249">
      <w:pPr>
        <w:pStyle w:val="NoSpacing"/>
        <w:ind w:left="720"/>
        <w:rPr>
          <w:rFonts w:ascii="Times" w:hAnsi="Times" w:cs="Times"/>
        </w:rPr>
      </w:pPr>
      <w:r w:rsidRPr="0014400C">
        <w:t xml:space="preserve"> “Flight of the Bumblebee" from the opera </w:t>
      </w:r>
      <w:r w:rsidRPr="0014400C">
        <w:rPr>
          <w:rFonts w:ascii="Times" w:hAnsi="Times" w:cs="Times"/>
          <w:i/>
          <w:iCs/>
        </w:rPr>
        <w:t xml:space="preserve">“The Tale of Tsar </w:t>
      </w:r>
      <w:proofErr w:type="spellStart"/>
      <w:r w:rsidRPr="0014400C">
        <w:rPr>
          <w:rFonts w:ascii="Times" w:hAnsi="Times" w:cs="Times"/>
          <w:i/>
          <w:iCs/>
        </w:rPr>
        <w:t>Saltan</w:t>
      </w:r>
      <w:proofErr w:type="spellEnd"/>
      <w:r w:rsidRPr="0014400C">
        <w:rPr>
          <w:rFonts w:ascii="Times" w:hAnsi="Times" w:cs="Times"/>
          <w:i/>
          <w:iCs/>
        </w:rPr>
        <w:t>”</w:t>
      </w:r>
      <w:r w:rsidRPr="0014400C">
        <w:t>(arr. G. Cziffra)</w:t>
      </w:r>
    </w:p>
    <w:p w14:paraId="0E030640" w14:textId="77777777" w:rsidR="00FC6249" w:rsidRDefault="00FC6249" w:rsidP="008006E6">
      <w:pPr>
        <w:pStyle w:val="NoSpacing"/>
      </w:pPr>
    </w:p>
    <w:p w14:paraId="25137641" w14:textId="77777777" w:rsidR="008006E6" w:rsidRDefault="008006E6" w:rsidP="008006E6">
      <w:pPr>
        <w:pStyle w:val="NoSpacing"/>
      </w:pPr>
      <w:proofErr w:type="spellStart"/>
      <w:r w:rsidRPr="0014400C">
        <w:t>Frédéric</w:t>
      </w:r>
      <w:proofErr w:type="spellEnd"/>
      <w:r w:rsidRPr="0014400C">
        <w:t xml:space="preserve"> CHOPIN (1810 - 1849) </w:t>
      </w:r>
    </w:p>
    <w:p w14:paraId="76AC6D82" w14:textId="77777777" w:rsidR="008006E6" w:rsidRDefault="008006E6" w:rsidP="008006E6">
      <w:pPr>
        <w:pStyle w:val="NoSpacing"/>
        <w:ind w:firstLine="720"/>
      </w:pPr>
      <w:r w:rsidRPr="0014400C">
        <w:t xml:space="preserve">Grande </w:t>
      </w:r>
      <w:proofErr w:type="spellStart"/>
      <w:r w:rsidRPr="0014400C">
        <w:t>valse</w:t>
      </w:r>
      <w:proofErr w:type="spellEnd"/>
      <w:r w:rsidRPr="0014400C">
        <w:t xml:space="preserve"> </w:t>
      </w:r>
      <w:proofErr w:type="spellStart"/>
      <w:r w:rsidRPr="0014400C">
        <w:t>brillante</w:t>
      </w:r>
      <w:proofErr w:type="spellEnd"/>
      <w:r w:rsidRPr="0014400C">
        <w:t xml:space="preserve"> in E-flat major, Op. 18</w:t>
      </w:r>
    </w:p>
    <w:p w14:paraId="4FF20285" w14:textId="77777777" w:rsidR="00FC6249" w:rsidRPr="0014400C" w:rsidRDefault="00FC6249" w:rsidP="00FC6249">
      <w:pPr>
        <w:pStyle w:val="NoSpacing"/>
        <w:ind w:firstLine="720"/>
        <w:rPr>
          <w:rFonts w:ascii="Times" w:hAnsi="Times" w:cs="Times"/>
        </w:rPr>
      </w:pPr>
      <w:proofErr w:type="gramStart"/>
      <w:r>
        <w:t xml:space="preserve">Nocturne in C sharp minor, </w:t>
      </w:r>
      <w:proofErr w:type="spellStart"/>
      <w:r>
        <w:t>Postm</w:t>
      </w:r>
      <w:proofErr w:type="spellEnd"/>
      <w:r>
        <w:t>.</w:t>
      </w:r>
      <w:proofErr w:type="gramEnd"/>
    </w:p>
    <w:p w14:paraId="1257908B" w14:textId="77777777" w:rsidR="008006E6" w:rsidRDefault="008006E6" w:rsidP="008006E6">
      <w:pPr>
        <w:pStyle w:val="NoSpacing"/>
        <w:ind w:firstLine="720"/>
      </w:pPr>
      <w:r>
        <w:t>Etude no.5, Op.10</w:t>
      </w:r>
    </w:p>
    <w:p w14:paraId="4450F15F" w14:textId="77777777" w:rsidR="008006E6" w:rsidRDefault="008006E6" w:rsidP="008006E6">
      <w:pPr>
        <w:pStyle w:val="NoSpacing"/>
      </w:pPr>
    </w:p>
    <w:p w14:paraId="7048B149" w14:textId="77777777" w:rsidR="008006E6" w:rsidRDefault="008006E6" w:rsidP="008006E6">
      <w:pPr>
        <w:pStyle w:val="NoSpacing"/>
      </w:pPr>
      <w:r w:rsidRPr="0014400C">
        <w:t>Ludwig van BEETHOVEN (1770-1827) </w:t>
      </w:r>
    </w:p>
    <w:p w14:paraId="2FC62D50" w14:textId="77777777" w:rsidR="008006E6" w:rsidRPr="0014400C" w:rsidRDefault="008006E6" w:rsidP="008006E6">
      <w:pPr>
        <w:pStyle w:val="NoSpacing"/>
        <w:ind w:firstLine="720"/>
        <w:rPr>
          <w:rFonts w:ascii="Times" w:hAnsi="Times" w:cs="Times"/>
        </w:rPr>
      </w:pPr>
      <w:r w:rsidRPr="0014400C">
        <w:t>Sonata No. 14 in C-sharp minor</w:t>
      </w:r>
    </w:p>
    <w:p w14:paraId="60C53033" w14:textId="77777777" w:rsidR="008006E6" w:rsidRPr="0014400C" w:rsidRDefault="008006E6" w:rsidP="008006E6">
      <w:pPr>
        <w:pStyle w:val="NoSpacing"/>
        <w:ind w:firstLine="720"/>
        <w:rPr>
          <w:rFonts w:ascii="Times" w:hAnsi="Times" w:cs="Times"/>
        </w:rPr>
      </w:pPr>
      <w:r w:rsidRPr="0014400C">
        <w:t xml:space="preserve">"Quasi </w:t>
      </w:r>
      <w:proofErr w:type="spellStart"/>
      <w:r w:rsidRPr="0014400C">
        <w:t>una</w:t>
      </w:r>
      <w:proofErr w:type="spellEnd"/>
      <w:r w:rsidRPr="0014400C">
        <w:t xml:space="preserve"> fantasia", Op. 27, No. 2 "Moonlight"</w:t>
      </w:r>
    </w:p>
    <w:p w14:paraId="07D70214" w14:textId="77777777" w:rsidR="008006E6" w:rsidRPr="0014400C" w:rsidRDefault="008006E6" w:rsidP="008006E6">
      <w:pPr>
        <w:pStyle w:val="NoSpacing"/>
        <w:ind w:firstLine="720"/>
        <w:rPr>
          <w:rFonts w:ascii="Times" w:hAnsi="Times" w:cs="Times"/>
        </w:rPr>
      </w:pPr>
      <w:r w:rsidRPr="0014400C">
        <w:rPr>
          <w:rFonts w:ascii="Times" w:hAnsi="Times" w:cs="Times"/>
          <w:i/>
          <w:iCs/>
        </w:rPr>
        <w:t xml:space="preserve">Adagio </w:t>
      </w:r>
      <w:proofErr w:type="spellStart"/>
      <w:r w:rsidRPr="0014400C">
        <w:rPr>
          <w:rFonts w:ascii="Times" w:hAnsi="Times" w:cs="Times"/>
          <w:i/>
          <w:iCs/>
        </w:rPr>
        <w:t>sostenuto</w:t>
      </w:r>
      <w:proofErr w:type="spellEnd"/>
      <w:r w:rsidRPr="0014400C">
        <w:rPr>
          <w:rFonts w:ascii="Times" w:hAnsi="Times" w:cs="Times"/>
          <w:i/>
          <w:iCs/>
        </w:rPr>
        <w:t xml:space="preserve"> Allegretto Presto </w:t>
      </w:r>
      <w:proofErr w:type="spellStart"/>
      <w:r w:rsidRPr="0014400C">
        <w:rPr>
          <w:rFonts w:ascii="Times" w:hAnsi="Times" w:cs="Times"/>
          <w:i/>
          <w:iCs/>
        </w:rPr>
        <w:t>agitato</w:t>
      </w:r>
      <w:proofErr w:type="spellEnd"/>
    </w:p>
    <w:p w14:paraId="5E775BCE" w14:textId="77777777" w:rsidR="008006E6" w:rsidRDefault="008006E6" w:rsidP="008006E6">
      <w:pPr>
        <w:pStyle w:val="NoSpacing"/>
      </w:pPr>
    </w:p>
    <w:p w14:paraId="2409E3ED" w14:textId="77777777" w:rsidR="008006E6" w:rsidRDefault="008006E6" w:rsidP="008006E6">
      <w:pPr>
        <w:pStyle w:val="NoSpacing"/>
      </w:pPr>
      <w:proofErr w:type="spellStart"/>
      <w:r w:rsidRPr="0014400C">
        <w:t>Pyotr</w:t>
      </w:r>
      <w:proofErr w:type="spellEnd"/>
      <w:r w:rsidRPr="0014400C">
        <w:t xml:space="preserve"> </w:t>
      </w:r>
      <w:proofErr w:type="spellStart"/>
      <w:r w:rsidRPr="0014400C">
        <w:t>Ilyich</w:t>
      </w:r>
      <w:proofErr w:type="spellEnd"/>
      <w:r w:rsidRPr="0014400C">
        <w:t xml:space="preserve"> TCHAIKOVSKY (1840-1893) </w:t>
      </w:r>
    </w:p>
    <w:p w14:paraId="2A79B8C4" w14:textId="77777777" w:rsidR="008006E6" w:rsidRDefault="008006E6" w:rsidP="008006E6">
      <w:pPr>
        <w:pStyle w:val="NoSpacing"/>
        <w:ind w:firstLine="720"/>
      </w:pPr>
      <w:r w:rsidRPr="0014400C">
        <w:rPr>
          <w:rFonts w:ascii="Times" w:hAnsi="Times" w:cs="Times"/>
          <w:i/>
          <w:iCs/>
        </w:rPr>
        <w:t xml:space="preserve">Andante </w:t>
      </w:r>
      <w:proofErr w:type="spellStart"/>
      <w:r w:rsidRPr="0014400C">
        <w:rPr>
          <w:rFonts w:ascii="Times" w:hAnsi="Times" w:cs="Times"/>
          <w:i/>
          <w:iCs/>
        </w:rPr>
        <w:t>maestoso</w:t>
      </w:r>
      <w:proofErr w:type="spellEnd"/>
      <w:r w:rsidRPr="0014400C">
        <w:rPr>
          <w:rFonts w:ascii="Times" w:hAnsi="Times" w:cs="Times"/>
          <w:i/>
          <w:iCs/>
        </w:rPr>
        <w:t xml:space="preserve"> </w:t>
      </w:r>
      <w:r w:rsidRPr="0014400C">
        <w:t xml:space="preserve">from “The Nutcracker” Suite (arr. M. </w:t>
      </w:r>
      <w:proofErr w:type="spellStart"/>
      <w:r w:rsidRPr="0014400C">
        <w:t>Pletnev</w:t>
      </w:r>
      <w:proofErr w:type="spellEnd"/>
      <w:r w:rsidRPr="0014400C">
        <w:t>)</w:t>
      </w:r>
    </w:p>
    <w:p w14:paraId="1AB1FD7D" w14:textId="77777777" w:rsidR="00433222" w:rsidRDefault="00433222" w:rsidP="008006E6">
      <w:pPr>
        <w:pStyle w:val="NoSpacing"/>
      </w:pPr>
    </w:p>
    <w:p w14:paraId="3956666C" w14:textId="77777777" w:rsidR="008006E6" w:rsidRDefault="00433222" w:rsidP="008006E6">
      <w:pPr>
        <w:pStyle w:val="NoSpacing"/>
      </w:pPr>
      <w:r>
        <w:t>Sergei RACHMANINOFF (</w:t>
      </w:r>
      <w:r w:rsidRPr="00433222">
        <w:t>1873</w:t>
      </w:r>
      <w:r w:rsidR="007A6319">
        <w:t>-</w:t>
      </w:r>
      <w:r w:rsidRPr="00433222">
        <w:t>1943</w:t>
      </w:r>
      <w:r>
        <w:t>)</w:t>
      </w:r>
    </w:p>
    <w:p w14:paraId="42A4180C" w14:textId="77777777" w:rsidR="00433222" w:rsidRDefault="00433222" w:rsidP="008006E6">
      <w:pPr>
        <w:pStyle w:val="NoSpacing"/>
      </w:pPr>
      <w:r>
        <w:t xml:space="preserve">             Prelude in </w:t>
      </w:r>
      <w:bookmarkStart w:id="0" w:name="_GoBack"/>
      <w:bookmarkEnd w:id="0"/>
      <w:r>
        <w:t xml:space="preserve">G sharp minor, Op.32, No.12           </w:t>
      </w:r>
    </w:p>
    <w:p w14:paraId="2C3B63E5" w14:textId="0B47D3A5" w:rsidR="00433222" w:rsidRDefault="00433222" w:rsidP="008006E6">
      <w:pPr>
        <w:pStyle w:val="NoSpacing"/>
      </w:pPr>
      <w:r>
        <w:t xml:space="preserve">             </w:t>
      </w:r>
    </w:p>
    <w:p w14:paraId="7D74125E" w14:textId="77777777" w:rsidR="008006E6" w:rsidRPr="00E94BB3" w:rsidRDefault="008006E6" w:rsidP="008006E6">
      <w:pPr>
        <w:pStyle w:val="NoSpacing"/>
        <w:jc w:val="center"/>
        <w:rPr>
          <w:rFonts w:ascii="Times" w:hAnsi="Times" w:cs="Times"/>
          <w:i/>
          <w:sz w:val="28"/>
          <w:szCs w:val="28"/>
        </w:rPr>
      </w:pPr>
      <w:r w:rsidRPr="00E94BB3">
        <w:rPr>
          <w:i/>
          <w:sz w:val="28"/>
          <w:szCs w:val="28"/>
        </w:rPr>
        <w:t>Intermission</w:t>
      </w:r>
    </w:p>
    <w:p w14:paraId="68F1999B" w14:textId="77777777" w:rsidR="008006E6" w:rsidRDefault="008006E6" w:rsidP="008006E6">
      <w:pPr>
        <w:pStyle w:val="NoSpacing"/>
      </w:pPr>
    </w:p>
    <w:p w14:paraId="179EBA16" w14:textId="77777777" w:rsidR="008006E6" w:rsidRDefault="008006E6" w:rsidP="008006E6">
      <w:pPr>
        <w:pStyle w:val="NoSpacing"/>
      </w:pPr>
      <w:r>
        <w:t xml:space="preserve">Claude DEBUSSY (1862-1918) </w:t>
      </w:r>
    </w:p>
    <w:p w14:paraId="3F558B40" w14:textId="77777777" w:rsidR="008006E6" w:rsidRPr="00E94BB3" w:rsidRDefault="008006E6" w:rsidP="008006E6">
      <w:pPr>
        <w:pStyle w:val="NoSpacing"/>
        <w:ind w:firstLine="720"/>
      </w:pPr>
      <w:r>
        <w:t>P</w:t>
      </w:r>
      <w:r w:rsidRPr="0014400C">
        <w:t xml:space="preserve">relude from </w:t>
      </w:r>
      <w:r w:rsidRPr="0014400C">
        <w:rPr>
          <w:rFonts w:ascii="Times" w:hAnsi="Times" w:cs="Times"/>
          <w:i/>
          <w:iCs/>
        </w:rPr>
        <w:t xml:space="preserve">Pour le piano, </w:t>
      </w:r>
      <w:r w:rsidRPr="0014400C">
        <w:t>L. 95</w:t>
      </w:r>
    </w:p>
    <w:p w14:paraId="4FCBE500" w14:textId="77777777" w:rsidR="008006E6" w:rsidRPr="0014400C" w:rsidRDefault="008006E6" w:rsidP="008006E6">
      <w:pPr>
        <w:pStyle w:val="NoSpacing"/>
        <w:ind w:firstLine="720"/>
        <w:rPr>
          <w:rFonts w:ascii="Times" w:hAnsi="Times" w:cs="Times"/>
        </w:rPr>
      </w:pPr>
      <w:r w:rsidRPr="0014400C">
        <w:t xml:space="preserve">Clair de Lune from </w:t>
      </w:r>
      <w:r>
        <w:rPr>
          <w:rFonts w:ascii="Times" w:hAnsi="Times" w:cs="Times"/>
          <w:i/>
          <w:iCs/>
        </w:rPr>
        <w:t xml:space="preserve">Suite </w:t>
      </w:r>
      <w:proofErr w:type="spellStart"/>
      <w:r>
        <w:rPr>
          <w:rFonts w:ascii="Times" w:hAnsi="Times" w:cs="Times"/>
          <w:i/>
          <w:iCs/>
        </w:rPr>
        <w:t>B</w:t>
      </w:r>
      <w:r w:rsidRPr="0014400C">
        <w:rPr>
          <w:rFonts w:ascii="Times" w:hAnsi="Times" w:cs="Times"/>
          <w:i/>
          <w:iCs/>
        </w:rPr>
        <w:t>ergamasque</w:t>
      </w:r>
      <w:proofErr w:type="spellEnd"/>
      <w:r w:rsidRPr="0014400C">
        <w:rPr>
          <w:rFonts w:ascii="Times" w:hAnsi="Times" w:cs="Times"/>
          <w:i/>
          <w:iCs/>
        </w:rPr>
        <w:t xml:space="preserve">, </w:t>
      </w:r>
      <w:r w:rsidRPr="0014400C">
        <w:t>L. 75</w:t>
      </w:r>
    </w:p>
    <w:p w14:paraId="5C1D072B" w14:textId="77777777" w:rsidR="008006E6" w:rsidRDefault="008006E6" w:rsidP="008006E6">
      <w:pPr>
        <w:pStyle w:val="NoSpacing"/>
      </w:pPr>
    </w:p>
    <w:p w14:paraId="60A8D21D" w14:textId="77777777" w:rsidR="008006E6" w:rsidRDefault="008006E6" w:rsidP="008006E6">
      <w:pPr>
        <w:pStyle w:val="NoSpacing"/>
      </w:pPr>
      <w:r w:rsidRPr="0014400C">
        <w:t>Franz LISZT (1811-1886) </w:t>
      </w:r>
    </w:p>
    <w:p w14:paraId="4791860A" w14:textId="77777777" w:rsidR="008006E6" w:rsidRPr="0014400C" w:rsidRDefault="008006E6" w:rsidP="008006E6">
      <w:pPr>
        <w:pStyle w:val="NoSpacing"/>
        <w:ind w:firstLine="720"/>
        <w:rPr>
          <w:rFonts w:ascii="Times" w:hAnsi="Times" w:cs="Times"/>
        </w:rPr>
      </w:pPr>
      <w:proofErr w:type="spellStart"/>
      <w:r w:rsidRPr="0014400C">
        <w:t>Grandes</w:t>
      </w:r>
      <w:proofErr w:type="spellEnd"/>
      <w:r w:rsidRPr="0014400C">
        <w:t xml:space="preserve"> </w:t>
      </w:r>
      <w:proofErr w:type="spellStart"/>
      <w:r w:rsidRPr="0014400C">
        <w:t>étu</w:t>
      </w:r>
      <w:r>
        <w:t>des</w:t>
      </w:r>
      <w:proofErr w:type="spellEnd"/>
      <w:r>
        <w:t xml:space="preserve"> de Paganini, S.141 - No.3 “L</w:t>
      </w:r>
      <w:r w:rsidRPr="0014400C">
        <w:t xml:space="preserve">a </w:t>
      </w:r>
      <w:proofErr w:type="spellStart"/>
      <w:r w:rsidRPr="0014400C">
        <w:t>Campanella</w:t>
      </w:r>
      <w:proofErr w:type="spellEnd"/>
      <w:r w:rsidRPr="0014400C">
        <w:t>”</w:t>
      </w:r>
    </w:p>
    <w:p w14:paraId="34D00FDD" w14:textId="77777777" w:rsidR="008006E6" w:rsidRDefault="008006E6" w:rsidP="008006E6">
      <w:pPr>
        <w:pStyle w:val="NoSpacing"/>
        <w:ind w:firstLine="720"/>
      </w:pPr>
      <w:proofErr w:type="spellStart"/>
      <w:r w:rsidRPr="0014400C">
        <w:t>Notturno</w:t>
      </w:r>
      <w:proofErr w:type="spellEnd"/>
      <w:r w:rsidRPr="0014400C">
        <w:t xml:space="preserve"> No.3 in A flat major from </w:t>
      </w:r>
      <w:proofErr w:type="spellStart"/>
      <w:r w:rsidRPr="0014400C">
        <w:t>Liebesträume</w:t>
      </w:r>
      <w:proofErr w:type="spellEnd"/>
      <w:r w:rsidRPr="0014400C">
        <w:t xml:space="preserve"> S.541 </w:t>
      </w:r>
    </w:p>
    <w:p w14:paraId="2CFD7025" w14:textId="77777777" w:rsidR="008006E6" w:rsidRPr="0014400C" w:rsidRDefault="008006E6" w:rsidP="008006E6">
      <w:pPr>
        <w:pStyle w:val="NoSpacing"/>
        <w:ind w:left="720"/>
        <w:rPr>
          <w:rFonts w:ascii="Times" w:hAnsi="Times" w:cs="Times"/>
        </w:rPr>
      </w:pPr>
      <w:r w:rsidRPr="0014400C">
        <w:t>Hungarian Rhapsody No. 2, S.244/2</w:t>
      </w:r>
    </w:p>
    <w:p w14:paraId="11C413A3" w14:textId="77777777" w:rsidR="008006E6" w:rsidRDefault="008006E6" w:rsidP="008006E6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/>
          <w:bCs/>
        </w:rPr>
      </w:pPr>
    </w:p>
    <w:p w14:paraId="2A31FFAD" w14:textId="77777777" w:rsidR="00167FAE" w:rsidRDefault="00167FAE"/>
    <w:sectPr w:rsidR="00167FAE" w:rsidSect="00167F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E6"/>
    <w:rsid w:val="00167FAE"/>
    <w:rsid w:val="00433222"/>
    <w:rsid w:val="004F45ED"/>
    <w:rsid w:val="007A6319"/>
    <w:rsid w:val="008006E6"/>
    <w:rsid w:val="00FC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6B01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6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8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816</Characters>
  <Application>Microsoft Macintosh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Kiryayeva</dc:creator>
  <cp:keywords/>
  <dc:description/>
  <cp:lastModifiedBy>Alina Kiryayeva</cp:lastModifiedBy>
  <cp:revision>4</cp:revision>
  <dcterms:created xsi:type="dcterms:W3CDTF">2016-05-25T02:46:00Z</dcterms:created>
  <dcterms:modified xsi:type="dcterms:W3CDTF">2016-09-21T02:40:00Z</dcterms:modified>
</cp:coreProperties>
</file>